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4F6" w14:textId="2B98728C" w:rsidR="00E87EE1" w:rsidRPr="00660A09" w:rsidRDefault="00E87EE1" w:rsidP="00E87EE1">
      <w:pPr>
        <w:jc w:val="center"/>
        <w:rPr>
          <w:rFonts w:ascii="TH SarabunIT๙" w:eastAsia="Cordia New" w:hAnsi="TH SarabunIT๙" w:cs="TH SarabunIT๙"/>
          <w:b/>
          <w:bCs/>
        </w:rPr>
      </w:pPr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1CEA32A" wp14:editId="5A122FD8">
            <wp:simplePos x="0" y="0"/>
            <wp:positionH relativeFrom="column">
              <wp:posOffset>2432685</wp:posOffset>
            </wp:positionH>
            <wp:positionV relativeFrom="paragraph">
              <wp:posOffset>-436880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9E83" w14:textId="77777777" w:rsidR="00E87EE1" w:rsidRPr="00660A09" w:rsidRDefault="00E87EE1" w:rsidP="00E87EE1">
      <w:pPr>
        <w:rPr>
          <w:rFonts w:ascii="TH SarabunIT๙" w:eastAsia="Cordia New" w:hAnsi="TH SarabunIT๙" w:cs="TH SarabunIT๙"/>
          <w:b/>
          <w:bCs/>
        </w:rPr>
      </w:pPr>
    </w:p>
    <w:p w14:paraId="600FB912" w14:textId="77777777" w:rsidR="00E87EE1" w:rsidRDefault="00E87EE1" w:rsidP="00E87EE1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4772C375" w14:textId="2FA4CB15" w:rsidR="00E87EE1" w:rsidRPr="00660A09" w:rsidRDefault="00E87EE1" w:rsidP="00E87EE1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18C13E5E" w14:textId="77777777" w:rsidR="00E87EE1" w:rsidRPr="00660A09" w:rsidRDefault="00E87EE1" w:rsidP="00E87EE1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มาตรการส่งเสริมความโปร่งใสในการจัดซื้อจัดจ้าง</w:t>
      </w:r>
    </w:p>
    <w:p w14:paraId="48824DFA" w14:textId="77777777" w:rsidR="00E87EE1" w:rsidRPr="005053BA" w:rsidRDefault="00E87EE1" w:rsidP="00E87EE1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49F641A4" w14:textId="77777777" w:rsidR="00E87EE1" w:rsidRPr="00DC285D" w:rsidRDefault="00E87EE1" w:rsidP="00E87EE1">
      <w:pPr>
        <w:ind w:firstLine="720"/>
        <w:jc w:val="thaiDistribute"/>
        <w:rPr>
          <w:rFonts w:ascii="TH SarabunIT๙" w:eastAsia="Cordia New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เพื่อให้การบริหารราชการของ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>เป็นไปตามหลักธรรมา</w:t>
      </w:r>
      <w:proofErr w:type="spellStart"/>
      <w:r w:rsidRPr="005053BA">
        <w:rPr>
          <w:rFonts w:ascii="TH SarabunIT๙" w:hAnsi="TH SarabunIT๙" w:cs="TH SarabunIT๙"/>
          <w:cs/>
        </w:rPr>
        <w:t>ภิ</w:t>
      </w:r>
      <w:proofErr w:type="spellEnd"/>
      <w:r w:rsidRPr="005053BA">
        <w:rPr>
          <w:rFonts w:ascii="TH SarabunIT๙" w:hAnsi="TH SarabunIT๙" w:cs="TH SarabunIT๙"/>
          <w:cs/>
        </w:rPr>
        <w:t>บาล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มีความโปร่งใส ตรวจสอบได้ ตลอดจนสอดคล้องกับยุทธศาสตร์ชาติว่าด้วยการป้องกันและปราบปราม</w:t>
      </w:r>
      <w:r w:rsidRPr="005053B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การทุจริตและนโยบา</w:t>
      </w:r>
      <w:r>
        <w:rPr>
          <w:rFonts w:ascii="TH SarabunIT๙" w:hAnsi="TH SarabunIT๙" w:cs="TH SarabunIT๙" w:hint="cs"/>
          <w:cs/>
        </w:rPr>
        <w:t>ย</w:t>
      </w:r>
      <w:r w:rsidRPr="005053BA">
        <w:rPr>
          <w:rFonts w:ascii="TH SarabunIT๙" w:hAnsi="TH SarabunIT๙" w:cs="TH SarabunIT๙"/>
          <w:cs/>
        </w:rPr>
        <w:t xml:space="preserve">ของรัฐบาล 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5053BA">
        <w:rPr>
          <w:rFonts w:ascii="TH SarabunIT๙" w:hAnsi="TH SarabunIT๙" w:cs="TH SarabunIT๙"/>
          <w:cs/>
        </w:rPr>
        <w:t>จ</w:t>
      </w:r>
      <w:r>
        <w:rPr>
          <w:rFonts w:ascii="TH SarabunIT๙" w:hAnsi="TH SarabunIT๙" w:cs="TH SarabunIT๙"/>
          <w:cs/>
        </w:rPr>
        <w:t>ึงได้ก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หนดมาตรการส่งเสริม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ความโปร่งใสในการจัดซื้อจัดจ้าง ดังนี้</w:t>
      </w:r>
      <w:r w:rsidRPr="005053BA">
        <w:rPr>
          <w:rFonts w:ascii="TH SarabunIT๙" w:hAnsi="TH SarabunIT๙" w:cs="TH SarabunIT๙"/>
        </w:rPr>
        <w:t xml:space="preserve"> </w:t>
      </w:r>
    </w:p>
    <w:p w14:paraId="074117E8" w14:textId="77777777" w:rsidR="00E87EE1" w:rsidRDefault="00E87EE1" w:rsidP="00E87EE1">
      <w:pPr>
        <w:numPr>
          <w:ilvl w:val="0"/>
          <w:numId w:val="2"/>
        </w:numPr>
        <w:jc w:val="thaiDistribute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ให้เจ้าหน้าที่ของ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>ซึ่งปฏิบัติหน้าที่เกี่ยวกับการจัดซื้อ</w:t>
      </w:r>
      <w:r>
        <w:rPr>
          <w:rFonts w:ascii="TH SarabunIT๙" w:hAnsi="TH SarabunIT๙" w:cs="TH SarabunIT๙"/>
          <w:cs/>
        </w:rPr>
        <w:t>จัดจ้าง 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เนินการ</w:t>
      </w:r>
    </w:p>
    <w:p w14:paraId="673EE543" w14:textId="77777777" w:rsidR="00E87EE1" w:rsidRDefault="00E87EE1" w:rsidP="00E87EE1">
      <w:pPr>
        <w:jc w:val="thaiDistribute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เผยแพร่การจัดซื้อจัดจ้างให้เป็นไปตามพระราชบัญญัติการจัดซื้อจัดจ้างและการบริหารพัสดุ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ภาครัฐ พ. ศ.</w:t>
      </w:r>
      <w:r w:rsidRPr="005053BA">
        <w:rPr>
          <w:rFonts w:ascii="TH SarabunIT๙" w:hAnsi="TH SarabunIT๙" w:cs="TH SarabunIT๙"/>
        </w:rPr>
        <w:t xml:space="preserve">2560 </w:t>
      </w:r>
      <w:r w:rsidRPr="005053BA">
        <w:rPr>
          <w:rFonts w:ascii="TH SarabunIT๙" w:hAnsi="TH SarabunIT๙" w:cs="TH SarabunIT๙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พ.ศ.</w:t>
      </w:r>
      <w:r w:rsidRPr="005053BA">
        <w:rPr>
          <w:rFonts w:ascii="TH SarabunIT๙" w:hAnsi="TH SarabunIT๙" w:cs="TH SarabunIT๙"/>
        </w:rPr>
        <w:t>256</w:t>
      </w:r>
      <w:r w:rsidRPr="005053BA">
        <w:rPr>
          <w:rFonts w:ascii="TH SarabunIT๙" w:hAnsi="TH SarabunIT๙" w:cs="TH SarabunIT๙"/>
          <w:cs/>
        </w:rPr>
        <w:t>๐</w:t>
      </w:r>
      <w:r w:rsidRPr="005053BA">
        <w:rPr>
          <w:rFonts w:ascii="TH SarabunIT๙" w:hAnsi="TH SarabunIT๙" w:cs="TH SarabunIT๙"/>
        </w:rPr>
        <w:t xml:space="preserve"> </w:t>
      </w:r>
    </w:p>
    <w:p w14:paraId="72EE2E34" w14:textId="77777777" w:rsidR="00E87EE1" w:rsidRDefault="00E87EE1" w:rsidP="00E87EE1">
      <w:pPr>
        <w:ind w:left="720" w:firstLine="720"/>
        <w:jc w:val="thaiDistribute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 xml:space="preserve">๒. ให้เจ้าหน้าที่ของ 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>ซึ่งปฏิบัติหน้าที่เกี่ยวกับการจัดซื้อ</w:t>
      </w:r>
      <w:r w:rsidRPr="005053B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จัดจ้างดำ</w:t>
      </w:r>
      <w:r w:rsidRPr="005053BA">
        <w:rPr>
          <w:rFonts w:ascii="TH SarabunIT๙" w:hAnsi="TH SarabunIT๙" w:cs="TH SarabunIT๙"/>
          <w:cs/>
        </w:rPr>
        <w:t>เนินการ</w:t>
      </w:r>
    </w:p>
    <w:p w14:paraId="366F6C30" w14:textId="77777777" w:rsidR="00E87EE1" w:rsidRDefault="00E87EE1" w:rsidP="00E87EE1">
      <w:pPr>
        <w:jc w:val="thaiDistribute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บันทึกรายละเอียด วิธีการ และขั้นตอนการจัดซื้อจัดจ้างและการบริหารพัสดุภาครัฐ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ให้เป็นไปตามขั้นตอนของระเบียบกระทรวงการคลังว่าด้วยการจัดซื้อจัดจ้างและการบริหารพัสดุภาครัฐ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 xml:space="preserve">พ.ศ. </w:t>
      </w:r>
      <w:r w:rsidRPr="005053BA">
        <w:rPr>
          <w:rFonts w:ascii="TH SarabunIT๙" w:hAnsi="TH SarabunIT๙" w:cs="TH SarabunIT๙"/>
        </w:rPr>
        <w:t xml:space="preserve">2560 </w:t>
      </w:r>
      <w:r>
        <w:rPr>
          <w:rFonts w:ascii="TH SarabunIT๙" w:hAnsi="TH SarabunIT๙" w:cs="TH SarabunIT๙"/>
          <w:cs/>
        </w:rPr>
        <w:t>โดยด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เนินการในระบบเครือข่ายสารสนเทศของกรมบัญชีกลางผ่านทางระบบจัดซื้อจัดจ้างภาครัฐ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ด้วยอิเล็กทรอนิกส์ (</w:t>
      </w:r>
      <w:r w:rsidRPr="005053BA">
        <w:rPr>
          <w:rFonts w:ascii="TH SarabunIT๙" w:hAnsi="TH SarabunIT๙" w:cs="TH SarabunIT๙"/>
        </w:rPr>
        <w:t xml:space="preserve">Electronic Government Procurement e-GP) </w:t>
      </w:r>
      <w:r>
        <w:rPr>
          <w:rFonts w:ascii="TH SarabunIT๙" w:hAnsi="TH SarabunIT๙" w:cs="TH SarabunIT๙"/>
          <w:cs/>
        </w:rPr>
        <w:t>ตามวิธีการที่กรมบัญชีกลางกำ</w:t>
      </w:r>
      <w:r w:rsidRPr="005053BA">
        <w:rPr>
          <w:rFonts w:ascii="TH SarabunIT๙" w:hAnsi="TH SarabunIT๙" w:cs="TH SarabunIT๙"/>
          <w:cs/>
        </w:rPr>
        <w:t>หนด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แต่ละขั้นตอน ดังนี้</w:t>
      </w:r>
      <w:r w:rsidRPr="005053BA">
        <w:rPr>
          <w:rFonts w:ascii="TH SarabunIT๙" w:hAnsi="TH SarabunIT๙" w:cs="TH SarabunIT๙"/>
        </w:rPr>
        <w:t xml:space="preserve"> </w:t>
      </w:r>
    </w:p>
    <w:p w14:paraId="6B964B78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๑) จัดท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แผนการจัดซื้อจัดจ้าง</w:t>
      </w:r>
      <w:r w:rsidRPr="005053BA">
        <w:rPr>
          <w:rFonts w:ascii="TH SarabunIT๙" w:hAnsi="TH SarabunIT๙" w:cs="TH SarabunIT๙"/>
        </w:rPr>
        <w:t xml:space="preserve"> </w:t>
      </w:r>
    </w:p>
    <w:p w14:paraId="7FDA3938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๒) ท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รายงานขอซื้อหรือขอจ้าง</w:t>
      </w:r>
      <w:r w:rsidRPr="005053BA">
        <w:rPr>
          <w:rFonts w:ascii="TH SarabunIT๙" w:hAnsi="TH SarabunIT๙" w:cs="TH SarabunIT๙"/>
        </w:rPr>
        <w:t xml:space="preserve"> </w:t>
      </w:r>
    </w:p>
    <w:p w14:paraId="71D218A5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๓) ด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เนินการจัดหา</w:t>
      </w:r>
      <w:r w:rsidRPr="005053BA">
        <w:rPr>
          <w:rFonts w:ascii="TH SarabunIT๙" w:hAnsi="TH SarabunIT๙" w:cs="TH SarabunIT๙"/>
        </w:rPr>
        <w:t xml:space="preserve"> </w:t>
      </w:r>
    </w:p>
    <w:p w14:paraId="24086329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๔) ขออนุมัติสั่งซื้อหรือจ้าง</w:t>
      </w:r>
      <w:r w:rsidRPr="005053BA">
        <w:rPr>
          <w:rFonts w:ascii="TH SarabunIT๙" w:hAnsi="TH SarabunIT๙" w:cs="TH SarabunIT๙"/>
        </w:rPr>
        <w:t xml:space="preserve"> </w:t>
      </w:r>
    </w:p>
    <w:p w14:paraId="70D0E10D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๕) การท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สัญญา</w:t>
      </w:r>
      <w:r w:rsidRPr="005053BA">
        <w:rPr>
          <w:rFonts w:ascii="TH SarabunIT๙" w:hAnsi="TH SarabunIT๙" w:cs="TH SarabunIT๙"/>
        </w:rPr>
        <w:t xml:space="preserve"> </w:t>
      </w:r>
    </w:p>
    <w:p w14:paraId="1856A2AA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๖) การบริหารสัญญา</w:t>
      </w:r>
      <w:r w:rsidRPr="005053BA">
        <w:rPr>
          <w:rFonts w:ascii="TH SarabunIT๙" w:hAnsi="TH SarabunIT๙" w:cs="TH SarabunIT๙"/>
        </w:rPr>
        <w:t xml:space="preserve"> </w:t>
      </w:r>
    </w:p>
    <w:p w14:paraId="4EAB1FCF" w14:textId="77777777" w:rsidR="00E87EE1" w:rsidRDefault="00E87EE1" w:rsidP="00E87EE1">
      <w:pPr>
        <w:ind w:left="144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๗) การควบคุมและการจ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หน่าย</w:t>
      </w:r>
      <w:r w:rsidRPr="005053BA">
        <w:rPr>
          <w:rFonts w:ascii="TH SarabunIT๙" w:hAnsi="TH SarabunIT๙" w:cs="TH SarabunIT๙"/>
        </w:rPr>
        <w:t xml:space="preserve"> </w:t>
      </w:r>
    </w:p>
    <w:p w14:paraId="15F0300D" w14:textId="77777777" w:rsidR="00E87EE1" w:rsidRDefault="00E87EE1" w:rsidP="00E87EE1">
      <w:pPr>
        <w:ind w:left="72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</w:rPr>
        <w:t xml:space="preserve">3. </w:t>
      </w:r>
      <w:r w:rsidRPr="005053BA">
        <w:rPr>
          <w:rFonts w:ascii="TH SarabunIT๙" w:hAnsi="TH SarabunIT๙" w:cs="TH SarabunIT๙"/>
          <w:cs/>
        </w:rPr>
        <w:t xml:space="preserve">ห้ามมิให้เจ้าหน้าที่ของ 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>ซึ่งปฏิบัติหน้าที่เกี่ยวกับ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การจัดซื้อจัดจ้าง เข้าไป</w:t>
      </w:r>
    </w:p>
    <w:p w14:paraId="3A70331F" w14:textId="77777777" w:rsidR="00E87EE1" w:rsidRDefault="00E87EE1" w:rsidP="00E87EE1">
      <w:pPr>
        <w:jc w:val="center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 xml:space="preserve">มีส่วนได้ส่วนเสียผู้ยื่นข้อเสนอหรือคู่สัญญาของ 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>และ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ให้คณะกรรมการต่างๆ ที่ได้รับการเลือกตั้งให้มีหน้าที่รับผิดชอบเกี่ยวกับการจัดซื้อจัดจ้างจะต้อ</w:t>
      </w:r>
      <w:r>
        <w:rPr>
          <w:rFonts w:ascii="TH SarabunIT๙" w:hAnsi="TH SarabunIT๙" w:cs="TH SarabunIT๙"/>
          <w:cs/>
        </w:rPr>
        <w:t>งให้ค</w:t>
      </w:r>
      <w:r>
        <w:rPr>
          <w:rFonts w:ascii="TH SarabunIT๙" w:hAnsi="TH SarabunIT๙" w:cs="TH SarabunIT๙" w:hint="cs"/>
          <w:cs/>
        </w:rPr>
        <w:t>ำ</w:t>
      </w:r>
      <w:r w:rsidRPr="005053BA">
        <w:rPr>
          <w:rFonts w:ascii="TH SarabunIT๙" w:hAnsi="TH SarabunIT๙" w:cs="TH SarabunIT๙"/>
          <w:cs/>
        </w:rPr>
        <w:t>รับรองเป็น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หนังสือว่าจะไม่เข้าไปมีส่วนได้ส่วนเสีย</w:t>
      </w:r>
    </w:p>
    <w:p w14:paraId="7D660247" w14:textId="77777777" w:rsidR="00E87EE1" w:rsidRPr="005053BA" w:rsidRDefault="00E87EE1" w:rsidP="00E87EE1">
      <w:pPr>
        <w:rPr>
          <w:rFonts w:ascii="TH SarabunIT๙" w:eastAsia="Cordia New" w:hAnsi="TH SarabunIT๙" w:cs="TH SarabunIT๙" w:hint="cs"/>
          <w:cs/>
        </w:rPr>
      </w:pPr>
      <w:r w:rsidRPr="005053BA">
        <w:rPr>
          <w:rFonts w:ascii="TH SarabunIT๙" w:hAnsi="TH SarabunIT๙" w:cs="TH SarabunIT๙"/>
          <w:cs/>
        </w:rPr>
        <w:t>กับผู้ยื่นข้อเสนอหรือคู่สัญญาของ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</w:p>
    <w:p w14:paraId="4D724BB6" w14:textId="77777777" w:rsidR="00E87EE1" w:rsidRDefault="00E87EE1" w:rsidP="00E87EE1">
      <w:pPr>
        <w:numPr>
          <w:ilvl w:val="0"/>
          <w:numId w:val="1"/>
        </w:numPr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 xml:space="preserve">ห้ามมิให้เจ้าหน้าที่ของ 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  <w:r w:rsidRPr="005053BA">
        <w:rPr>
          <w:rFonts w:ascii="TH SarabunIT๙" w:hAnsi="TH SarabunIT๙" w:cs="TH SarabunIT๙"/>
          <w:cs/>
        </w:rPr>
        <w:t>ซึ่งปฏิบัติหน้าที่เกี่ยวกับ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การจัดซื้อจัดจ้าง ยอม</w:t>
      </w:r>
    </w:p>
    <w:p w14:paraId="34CF70F1" w14:textId="77777777" w:rsidR="00E87EE1" w:rsidRPr="005053BA" w:rsidRDefault="00E87EE1" w:rsidP="00E87EE1">
      <w:pPr>
        <w:rPr>
          <w:rFonts w:ascii="TH SarabunIT๙" w:eastAsia="Cordia New" w:hAnsi="TH SarabunIT๙" w:cs="TH SarabunIT๙" w:hint="cs"/>
          <w:cs/>
        </w:rPr>
      </w:pPr>
      <w:r w:rsidRPr="005053BA">
        <w:rPr>
          <w:rFonts w:ascii="TH SarabunIT๙" w:hAnsi="TH SarabunIT๙" w:cs="TH SarabunIT๙"/>
          <w:cs/>
        </w:rPr>
        <w:t>ให้ผู้อื่นอาศัยหน้าที่ของตนหาผลประโยชน์จากการจัดซื้อจัดจ้างกับ</w:t>
      </w:r>
      <w:r w:rsidRPr="005053BA">
        <w:rPr>
          <w:rFonts w:ascii="TH SarabunIT๙" w:eastAsia="Cordia New" w:hAnsi="TH SarabunIT๙" w:cs="TH SarabunIT๙" w:hint="cs"/>
          <w:cs/>
        </w:rPr>
        <w:t>เทศบาลตำบลคำป่าหลาย</w:t>
      </w:r>
    </w:p>
    <w:p w14:paraId="69B865E0" w14:textId="77777777" w:rsidR="00E87EE1" w:rsidRDefault="00E87EE1" w:rsidP="00E87EE1">
      <w:pPr>
        <w:ind w:left="1800"/>
        <w:rPr>
          <w:rFonts w:ascii="TH SarabunIT๙" w:hAnsi="TH SarabunIT๙" w:cs="TH SarabunIT๙" w:hint="cs"/>
        </w:rPr>
      </w:pPr>
    </w:p>
    <w:p w14:paraId="5F2090A8" w14:textId="77777777" w:rsidR="00E87EE1" w:rsidRDefault="00E87EE1" w:rsidP="00E87EE1">
      <w:pPr>
        <w:ind w:left="1800"/>
        <w:rPr>
          <w:rFonts w:ascii="TH SarabunIT๙" w:hAnsi="TH SarabunIT๙" w:cs="TH SarabunIT๙" w:hint="cs"/>
        </w:rPr>
      </w:pPr>
    </w:p>
    <w:p w14:paraId="152C8FA4" w14:textId="4C05FB0A" w:rsidR="00E87EE1" w:rsidRDefault="00E87EE1" w:rsidP="00E87EE1">
      <w:pPr>
        <w:ind w:left="144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 xml:space="preserve">2. </w:t>
      </w:r>
      <w:r>
        <w:rPr>
          <w:rFonts w:ascii="TH SarabunIT๙" w:hAnsi="TH SarabunIT๙" w:cs="TH SarabunIT๙"/>
          <w:cs/>
        </w:rPr>
        <w:t>ให้หัวหน้างาน กำ</w:t>
      </w:r>
      <w:r w:rsidRPr="005053BA">
        <w:rPr>
          <w:rFonts w:ascii="TH SarabunIT๙" w:hAnsi="TH SarabunIT๙" w:cs="TH SarabunIT๙"/>
          <w:cs/>
        </w:rPr>
        <w:t>กับ ดูแล การปฏิบัติหน้าที่ของเจ้าหน้าที่ผู้ใต้บังคับบัญชาซึ่งปฏิบัติ</w:t>
      </w:r>
      <w:r w:rsidRPr="005053BA">
        <w:rPr>
          <w:rFonts w:ascii="TH SarabunIT๙" w:hAnsi="TH SarabunIT๙" w:cs="TH SarabunIT๙"/>
        </w:rPr>
        <w:t xml:space="preserve"> </w:t>
      </w:r>
      <w:r w:rsidRPr="005053BA">
        <w:rPr>
          <w:rFonts w:ascii="TH SarabunIT๙" w:hAnsi="TH SarabunIT๙" w:cs="TH SarabunIT๙"/>
          <w:cs/>
        </w:rPr>
        <w:t>หน้าที่</w:t>
      </w:r>
    </w:p>
    <w:p w14:paraId="698F41FE" w14:textId="77777777" w:rsidR="00E87EE1" w:rsidRDefault="00E87EE1" w:rsidP="00E87EE1">
      <w:pPr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เกี่ยวกับการจัดซื้อจัดจ้างให้เป็นไปด้วยความเรียบร้อยกรณีปล่อยปละละเลยให้ถือเป็นความผิดทางวินัย</w:t>
      </w:r>
      <w:r w:rsidRPr="005053BA">
        <w:rPr>
          <w:rFonts w:ascii="TH SarabunIT๙" w:hAnsi="TH SarabunIT๙" w:cs="TH SarabunIT๙"/>
        </w:rPr>
        <w:t xml:space="preserve"> </w:t>
      </w:r>
    </w:p>
    <w:p w14:paraId="37E3AF0D" w14:textId="77777777" w:rsidR="00E87EE1" w:rsidRPr="00DC285D" w:rsidRDefault="00E87EE1" w:rsidP="00E87EE1">
      <w:pPr>
        <w:rPr>
          <w:rFonts w:ascii="TH SarabunIT๙" w:hAnsi="TH SarabunIT๙" w:cs="TH SarabunIT๙" w:hint="cs"/>
          <w:sz w:val="16"/>
          <w:szCs w:val="16"/>
        </w:rPr>
      </w:pPr>
    </w:p>
    <w:p w14:paraId="34BF5047" w14:textId="0979EB0F" w:rsidR="00E87EE1" w:rsidRDefault="00E87EE1" w:rsidP="00E87EE1">
      <w:pPr>
        <w:ind w:left="720" w:firstLine="720"/>
        <w:rPr>
          <w:rFonts w:ascii="TH SarabunIT๙" w:hAnsi="TH SarabunIT๙" w:cs="TH SarabunIT๙" w:hint="cs"/>
        </w:rPr>
      </w:pPr>
      <w:r>
        <w:rPr>
          <w:rFonts w:ascii="TH SarabunIT๙" w:eastAsia="Cordia New" w:hAnsi="TH SarabunIT๙" w:cs="TH SarabunIT๙"/>
          <w:noProof/>
          <w:lang w:val="th-TH"/>
        </w:rPr>
        <w:drawing>
          <wp:anchor distT="0" distB="0" distL="114300" distR="114300" simplePos="0" relativeHeight="251660288" behindDoc="0" locked="0" layoutInCell="1" allowOverlap="1" wp14:anchorId="1F567C8B" wp14:editId="741047F0">
            <wp:simplePos x="0" y="0"/>
            <wp:positionH relativeFrom="column">
              <wp:posOffset>3352800</wp:posOffset>
            </wp:positionH>
            <wp:positionV relativeFrom="paragraph">
              <wp:posOffset>473029</wp:posOffset>
            </wp:positionV>
            <wp:extent cx="1456690" cy="97096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26" cy="9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3BA">
        <w:rPr>
          <w:rFonts w:ascii="TH SarabunIT๙" w:hAnsi="TH SarabunIT๙" w:cs="TH SarabunIT๙"/>
          <w:cs/>
        </w:rPr>
        <w:t>จึงประกาศให้ทราบและถือปฏิบัติโดยทั่วกัน</w:t>
      </w:r>
      <w:r w:rsidRPr="005053BA">
        <w:rPr>
          <w:rFonts w:ascii="TH SarabunIT๙" w:hAnsi="TH SarabunIT๙" w:cs="TH SarabunIT๙"/>
        </w:rPr>
        <w:t xml:space="preserve"> </w:t>
      </w:r>
    </w:p>
    <w:p w14:paraId="2A77835E" w14:textId="77777777" w:rsidR="00E87EE1" w:rsidRPr="005053BA" w:rsidRDefault="00E87EE1" w:rsidP="00E87EE1">
      <w:pPr>
        <w:ind w:left="720" w:firstLine="720"/>
        <w:rPr>
          <w:rFonts w:ascii="TH SarabunIT๙" w:hAnsi="TH SarabunIT๙" w:cs="TH SarabunIT๙" w:hint="cs"/>
          <w:sz w:val="18"/>
          <w:szCs w:val="18"/>
        </w:rPr>
      </w:pPr>
    </w:p>
    <w:p w14:paraId="45F7833E" w14:textId="77777777" w:rsidR="00E87EE1" w:rsidRDefault="00E87EE1" w:rsidP="00E87EE1">
      <w:pPr>
        <w:ind w:left="2160"/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4372B00C" w14:textId="77777777" w:rsidR="00E87EE1" w:rsidRPr="000C7E62" w:rsidRDefault="00E87EE1" w:rsidP="00E87EE1">
      <w:pPr>
        <w:ind w:left="2160" w:firstLine="720"/>
        <w:rPr>
          <w:rFonts w:ascii="TH SarabunIT๙" w:eastAsia="Cordia New" w:hAnsi="TH SarabunIT๙" w:cs="TH SarabunIT๙"/>
          <w:sz w:val="22"/>
          <w:szCs w:val="22"/>
        </w:rPr>
      </w:pPr>
    </w:p>
    <w:p w14:paraId="21D8A3FD" w14:textId="77777777" w:rsidR="00E87EE1" w:rsidRPr="00660A09" w:rsidRDefault="00E87EE1" w:rsidP="00E87EE1">
      <w:pPr>
        <w:rPr>
          <w:rFonts w:ascii="TH SarabunIT๙" w:eastAsia="Cordia New" w:hAnsi="TH SarabunIT๙" w:cs="TH SarabunIT๙"/>
        </w:rPr>
      </w:pPr>
    </w:p>
    <w:p w14:paraId="0F17DC68" w14:textId="77777777" w:rsidR="00E87EE1" w:rsidRPr="00660A09" w:rsidRDefault="00E87EE1" w:rsidP="00E87EE1">
      <w:pPr>
        <w:rPr>
          <w:rFonts w:ascii="TH SarabunIT๙" w:eastAsia="Cordia New" w:hAnsi="TH SarabunIT๙" w:cs="TH SarabunIT๙"/>
          <w:cs/>
        </w:rPr>
      </w:pPr>
    </w:p>
    <w:p w14:paraId="216F3DCD" w14:textId="77777777" w:rsidR="00E87EE1" w:rsidRPr="00660A09" w:rsidRDefault="00E87EE1" w:rsidP="00E87EE1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43A2A7E8" w14:textId="77777777" w:rsidR="00E87EE1" w:rsidRDefault="00E87EE1" w:rsidP="00E87EE1">
      <w:pPr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p w14:paraId="52103F3B" w14:textId="77777777" w:rsidR="00E87EE1" w:rsidRDefault="00E87EE1" w:rsidP="00E87EE1"/>
    <w:p w14:paraId="77F2DC5A" w14:textId="77777777" w:rsidR="00D105EF" w:rsidRDefault="00D105EF"/>
    <w:sectPr w:rsidR="00D1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A26"/>
    <w:multiLevelType w:val="multilevel"/>
    <w:tmpl w:val="1DB650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4AD629E2"/>
    <w:multiLevelType w:val="hybridMultilevel"/>
    <w:tmpl w:val="96548020"/>
    <w:lvl w:ilvl="0" w:tplc="29228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E1"/>
    <w:rsid w:val="00D105EF"/>
    <w:rsid w:val="00E8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719E"/>
  <w15:chartTrackingRefBased/>
  <w15:docId w15:val="{96C1C160-4ECE-4413-9307-00990E0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E1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2022-06-30T02:26:00Z</dcterms:created>
  <dcterms:modified xsi:type="dcterms:W3CDTF">2022-06-30T02:27:00Z</dcterms:modified>
</cp:coreProperties>
</file>